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79A2" w14:textId="77777777" w:rsidR="00930F33" w:rsidRDefault="00930F33">
      <w:pPr>
        <w:spacing w:after="0"/>
        <w:rPr>
          <w:lang w:eastAsia="zh-CN"/>
        </w:rPr>
      </w:pPr>
    </w:p>
    <w:p w14:paraId="22791864" w14:textId="38725654" w:rsidR="00E01E99" w:rsidRDefault="004543FE">
      <w:r>
        <w:rPr>
          <w:rFonts w:ascii="Arial" w:hAnsi="Arial"/>
          <w:sz w:val="48"/>
        </w:rPr>
        <w:t>Module 2 Introduction</w:t>
      </w:r>
    </w:p>
    <w:p w14:paraId="71E025E8" w14:textId="77777777" w:rsidR="00E01E99" w:rsidRDefault="006A33AF">
      <w:pPr>
        <w:spacing w:before="440" w:after="0"/>
      </w:pPr>
      <w:r>
        <w:rPr>
          <w:rFonts w:ascii="Arial" w:hAnsi="Arial"/>
          <w:b/>
          <w:color w:val="4F6880"/>
        </w:rPr>
        <w:t>SUMMARY KEYWORDS</w:t>
      </w:r>
    </w:p>
    <w:p w14:paraId="3F1B375B" w14:textId="77777777" w:rsidR="00E01E99" w:rsidRDefault="006A33AF">
      <w:r>
        <w:rPr>
          <w:rFonts w:ascii="Arial" w:hAnsi="Arial"/>
          <w:color w:val="4F6880"/>
        </w:rPr>
        <w:t xml:space="preserve">learning environments, module, learning, distributed, community, identity, digital, students, social, presence, interactions, communication, place, engage, concerns, </w:t>
      </w:r>
      <w:r>
        <w:rPr>
          <w:rFonts w:ascii="Arial" w:hAnsi="Arial"/>
          <w:color w:val="4F6880"/>
        </w:rPr>
        <w:t>online, digital identities, networked, prompts, decision</w:t>
      </w:r>
    </w:p>
    <w:p w14:paraId="1227847D" w14:textId="77777777" w:rsidR="00E01E99" w:rsidRDefault="006A33AF">
      <w:pPr>
        <w:spacing w:before="440" w:after="0"/>
      </w:pPr>
      <w:r>
        <w:rPr>
          <w:rFonts w:ascii="Arial" w:hAnsi="Arial"/>
          <w:b/>
          <w:color w:val="4F6880"/>
        </w:rPr>
        <w:t>SPEAKERS</w:t>
      </w:r>
    </w:p>
    <w:p w14:paraId="11126E81" w14:textId="77777777" w:rsidR="00E01E99" w:rsidRDefault="006A33AF">
      <w:r>
        <w:rPr>
          <w:rFonts w:ascii="Arial" w:hAnsi="Arial"/>
          <w:color w:val="4F6880"/>
        </w:rPr>
        <w:t>Dani Dilkes</w:t>
      </w:r>
    </w:p>
    <w:p w14:paraId="0B25FC18" w14:textId="77777777" w:rsidR="00E01E99" w:rsidRDefault="00E01E99">
      <w:pPr>
        <w:spacing w:after="0"/>
      </w:pPr>
    </w:p>
    <w:p w14:paraId="4B44E528" w14:textId="77777777" w:rsidR="00E01E99" w:rsidRDefault="006A33AF">
      <w:pPr>
        <w:spacing w:after="0"/>
      </w:pPr>
      <w:r>
        <w:rPr>
          <w:rFonts w:ascii="Arial" w:hAnsi="Arial"/>
          <w:color w:val="5D7284"/>
        </w:rPr>
        <w:t>00:00</w:t>
      </w:r>
    </w:p>
    <w:p w14:paraId="2D181177" w14:textId="77777777" w:rsidR="00E01E99" w:rsidRDefault="006A33AF">
      <w:pPr>
        <w:spacing w:after="0"/>
      </w:pPr>
      <w:r>
        <w:rPr>
          <w:rFonts w:ascii="Arial" w:hAnsi="Arial"/>
        </w:rPr>
        <w:t xml:space="preserve">Hi everyone and welcome to Module Two, where we will talk about identity, community, </w:t>
      </w:r>
      <w:proofErr w:type="gramStart"/>
      <w:r>
        <w:rPr>
          <w:rFonts w:ascii="Arial" w:hAnsi="Arial"/>
        </w:rPr>
        <w:t>space</w:t>
      </w:r>
      <w:proofErr w:type="gramEnd"/>
      <w:r>
        <w:rPr>
          <w:rFonts w:ascii="Arial" w:hAnsi="Arial"/>
        </w:rPr>
        <w:t xml:space="preserve"> and place in distributed and open learning environments. </w:t>
      </w:r>
    </w:p>
    <w:p w14:paraId="0F62C538" w14:textId="77777777" w:rsidR="00E01E99" w:rsidRDefault="00E01E99">
      <w:pPr>
        <w:spacing w:after="0"/>
      </w:pPr>
    </w:p>
    <w:p w14:paraId="5B34B7A7" w14:textId="77777777" w:rsidR="00E01E99" w:rsidRDefault="006A33AF">
      <w:pPr>
        <w:spacing w:after="0"/>
      </w:pPr>
      <w:r>
        <w:rPr>
          <w:rFonts w:ascii="Arial" w:hAnsi="Arial"/>
          <w:color w:val="5D7284"/>
        </w:rPr>
        <w:t>00:09</w:t>
      </w:r>
    </w:p>
    <w:p w14:paraId="1076785C" w14:textId="77777777" w:rsidR="00E01E99" w:rsidRDefault="006A33AF">
      <w:pPr>
        <w:spacing w:after="0"/>
      </w:pPr>
      <w:r>
        <w:rPr>
          <w:rFonts w:ascii="Arial" w:hAnsi="Arial"/>
        </w:rPr>
        <w:t>An oft cited co</w:t>
      </w:r>
      <w:r>
        <w:rPr>
          <w:rFonts w:ascii="Arial" w:hAnsi="Arial"/>
        </w:rPr>
        <w:t xml:space="preserve">ncern about online education is that instructors feel disconnected from their students because of a perceived lack of human interaction. This is often associated with a sense of </w:t>
      </w:r>
      <w:proofErr w:type="spellStart"/>
      <w:r>
        <w:rPr>
          <w:rFonts w:ascii="Arial" w:hAnsi="Arial"/>
        </w:rPr>
        <w:t>placelessness</w:t>
      </w:r>
      <w:proofErr w:type="spellEnd"/>
      <w:r>
        <w:rPr>
          <w:rFonts w:ascii="Arial" w:hAnsi="Arial"/>
        </w:rPr>
        <w:t>; however, it's naive to believe that either of these concerns is</w:t>
      </w:r>
      <w:r>
        <w:rPr>
          <w:rFonts w:ascii="Arial" w:hAnsi="Arial"/>
        </w:rPr>
        <w:t xml:space="preserve"> an inherent characteristic of digital learning. As Bayne et. al. discuss, place does not cease to exist in distributed learning environments, it just becomes more complicated and diverse. And </w:t>
      </w:r>
      <w:proofErr w:type="gramStart"/>
      <w:r>
        <w:rPr>
          <w:rFonts w:ascii="Arial" w:hAnsi="Arial"/>
        </w:rPr>
        <w:t>in spite of</w:t>
      </w:r>
      <w:proofErr w:type="gramEnd"/>
      <w:r>
        <w:rPr>
          <w:rFonts w:ascii="Arial" w:hAnsi="Arial"/>
        </w:rPr>
        <w:t xml:space="preserve"> the myth of virtual learning being disconnected and</w:t>
      </w:r>
      <w:r>
        <w:rPr>
          <w:rFonts w:ascii="Arial" w:hAnsi="Arial"/>
        </w:rPr>
        <w:t xml:space="preserve"> impersonal, many, many online learning paradigms in fact emphasize the importance of community building and social connection. We learn through interaction: interactions with the instructor, interactions with our peers, interactions with course content an</w:t>
      </w:r>
      <w:r>
        <w:rPr>
          <w:rFonts w:ascii="Arial" w:hAnsi="Arial"/>
        </w:rPr>
        <w:t xml:space="preserve">d interactions with technology. </w:t>
      </w:r>
    </w:p>
    <w:p w14:paraId="2BF40A1C" w14:textId="77777777" w:rsidR="00E01E99" w:rsidRDefault="00E01E99">
      <w:pPr>
        <w:spacing w:after="0"/>
      </w:pPr>
    </w:p>
    <w:p w14:paraId="4C349FD9" w14:textId="77777777" w:rsidR="00E01E99" w:rsidRDefault="006A33AF">
      <w:pPr>
        <w:spacing w:after="0"/>
      </w:pPr>
      <w:r>
        <w:rPr>
          <w:rFonts w:ascii="Arial" w:hAnsi="Arial"/>
          <w:color w:val="5D7284"/>
        </w:rPr>
        <w:t>01:00</w:t>
      </w:r>
    </w:p>
    <w:p w14:paraId="19E53335" w14:textId="77777777" w:rsidR="00E01E99" w:rsidRDefault="006A33AF">
      <w:pPr>
        <w:spacing w:after="0"/>
      </w:pPr>
      <w:r>
        <w:rPr>
          <w:rFonts w:ascii="Arial" w:hAnsi="Arial"/>
        </w:rPr>
        <w:t xml:space="preserve">The Community of Inquiry framework, which you encountered within this module, suggests that community exists at the intersection of teaching presence: the structure and facilitation of the learning environment and activities; Cognitive presence: the level </w:t>
      </w:r>
      <w:r>
        <w:rPr>
          <w:rFonts w:ascii="Arial" w:hAnsi="Arial"/>
        </w:rPr>
        <w:t>of knowledge construction and critical thinking, and social presence: the ability of learners to establish a social identity, engage in meaningful communication, and build relationships. All three aspects of social presence are not just possible in digital</w:t>
      </w:r>
      <w:r>
        <w:rPr>
          <w:rFonts w:ascii="Arial" w:hAnsi="Arial"/>
        </w:rPr>
        <w:t xml:space="preserve"> learning </w:t>
      </w:r>
      <w:proofErr w:type="gramStart"/>
      <w:r>
        <w:rPr>
          <w:rFonts w:ascii="Arial" w:hAnsi="Arial"/>
        </w:rPr>
        <w:t>environments, but</w:t>
      </w:r>
      <w:proofErr w:type="gramEnd"/>
      <w:r>
        <w:rPr>
          <w:rFonts w:ascii="Arial" w:hAnsi="Arial"/>
        </w:rPr>
        <w:t xml:space="preserve"> can occur in new and varied ways. </w:t>
      </w:r>
    </w:p>
    <w:p w14:paraId="08EA36E6" w14:textId="77777777" w:rsidR="00E01E99" w:rsidRDefault="00E01E99">
      <w:pPr>
        <w:spacing w:after="0"/>
      </w:pPr>
    </w:p>
    <w:p w14:paraId="1C48C357" w14:textId="77777777" w:rsidR="00E01E99" w:rsidRDefault="006A33AF">
      <w:pPr>
        <w:spacing w:after="0"/>
      </w:pPr>
      <w:r>
        <w:rPr>
          <w:rFonts w:ascii="Arial" w:hAnsi="Arial"/>
          <w:color w:val="5D7284"/>
        </w:rPr>
        <w:t>01:37</w:t>
      </w:r>
    </w:p>
    <w:p w14:paraId="2E7A9369" w14:textId="77777777" w:rsidR="00E01E99" w:rsidRDefault="006A33AF">
      <w:pPr>
        <w:spacing w:after="0"/>
      </w:pPr>
      <w:r>
        <w:rPr>
          <w:rFonts w:ascii="Arial" w:hAnsi="Arial"/>
        </w:rPr>
        <w:t xml:space="preserve">As Stewart points out people curate their identities constantly choosing what information to share about themselves and what information to keep private. In digital spaces, this process </w:t>
      </w:r>
      <w:r>
        <w:rPr>
          <w:rFonts w:ascii="Arial" w:hAnsi="Arial"/>
        </w:rPr>
        <w:t xml:space="preserve">is made easier because we have more choices on how to construct our digital identities. Think about your own profiles and biographies for this class. Each of you </w:t>
      </w:r>
      <w:proofErr w:type="gramStart"/>
      <w:r>
        <w:rPr>
          <w:rFonts w:ascii="Arial" w:hAnsi="Arial"/>
        </w:rPr>
        <w:t>made a decision</w:t>
      </w:r>
      <w:proofErr w:type="gramEnd"/>
      <w:r>
        <w:rPr>
          <w:rFonts w:ascii="Arial" w:hAnsi="Arial"/>
        </w:rPr>
        <w:t xml:space="preserve"> on what profile picture to upload, or you made the decision to not upload one </w:t>
      </w:r>
      <w:r>
        <w:rPr>
          <w:rFonts w:ascii="Arial" w:hAnsi="Arial"/>
        </w:rPr>
        <w:t xml:space="preserve">at all. Each of you </w:t>
      </w:r>
      <w:proofErr w:type="gramStart"/>
      <w:r>
        <w:rPr>
          <w:rFonts w:ascii="Arial" w:hAnsi="Arial"/>
        </w:rPr>
        <w:t>made a decision</w:t>
      </w:r>
      <w:proofErr w:type="gramEnd"/>
      <w:r>
        <w:rPr>
          <w:rFonts w:ascii="Arial" w:hAnsi="Arial"/>
        </w:rPr>
        <w:t xml:space="preserve"> on what hobbies and interests you wanted to share with your peers, and which ones you did not. Each of you has also </w:t>
      </w:r>
      <w:proofErr w:type="gramStart"/>
      <w:r>
        <w:rPr>
          <w:rFonts w:ascii="Arial" w:hAnsi="Arial"/>
        </w:rPr>
        <w:t xml:space="preserve">made a </w:t>
      </w:r>
      <w:r>
        <w:rPr>
          <w:rFonts w:ascii="Arial" w:hAnsi="Arial"/>
        </w:rPr>
        <w:lastRenderedPageBreak/>
        <w:t>decision</w:t>
      </w:r>
      <w:proofErr w:type="gramEnd"/>
      <w:r>
        <w:rPr>
          <w:rFonts w:ascii="Arial" w:hAnsi="Arial"/>
        </w:rPr>
        <w:t xml:space="preserve"> on how and where to house your learning portfolios, and whether to share them with other</w:t>
      </w:r>
      <w:r>
        <w:rPr>
          <w:rFonts w:ascii="Arial" w:hAnsi="Arial"/>
        </w:rPr>
        <w:t xml:space="preserve">s. In crafting an </w:t>
      </w:r>
      <w:proofErr w:type="gramStart"/>
      <w:r>
        <w:rPr>
          <w:rFonts w:ascii="Arial" w:hAnsi="Arial"/>
        </w:rPr>
        <w:t>identity</w:t>
      </w:r>
      <w:proofErr w:type="gramEnd"/>
      <w:r>
        <w:rPr>
          <w:rFonts w:ascii="Arial" w:hAnsi="Arial"/>
        </w:rPr>
        <w:t xml:space="preserve"> we are all constantly redefining ourselves in relation to others. </w:t>
      </w:r>
    </w:p>
    <w:p w14:paraId="2F75DC77" w14:textId="77777777" w:rsidR="00E01E99" w:rsidRDefault="00E01E99">
      <w:pPr>
        <w:spacing w:after="0"/>
      </w:pPr>
    </w:p>
    <w:p w14:paraId="57979958" w14:textId="77777777" w:rsidR="00E01E99" w:rsidRDefault="006A33AF">
      <w:pPr>
        <w:spacing w:after="0"/>
      </w:pPr>
      <w:r>
        <w:rPr>
          <w:rFonts w:ascii="Arial" w:hAnsi="Arial"/>
          <w:color w:val="5D7284"/>
        </w:rPr>
        <w:t>02:22</w:t>
      </w:r>
    </w:p>
    <w:p w14:paraId="6DE2B62F" w14:textId="77777777" w:rsidR="00E01E99" w:rsidRDefault="006A33AF">
      <w:pPr>
        <w:spacing w:after="0"/>
      </w:pPr>
      <w:r>
        <w:rPr>
          <w:rFonts w:ascii="Arial" w:hAnsi="Arial"/>
        </w:rPr>
        <w:t xml:space="preserve">Communication in distributed </w:t>
      </w:r>
      <w:proofErr w:type="spellStart"/>
      <w:r>
        <w:rPr>
          <w:rFonts w:ascii="Arial" w:hAnsi="Arial"/>
        </w:rPr>
        <w:t>anopen</w:t>
      </w:r>
      <w:proofErr w:type="spellEnd"/>
      <w:r>
        <w:rPr>
          <w:rFonts w:ascii="Arial" w:hAnsi="Arial"/>
        </w:rPr>
        <w:t xml:space="preserve"> learning environments is also quite different to classroom learning. There are more options on how to engage. For examp</w:t>
      </w:r>
      <w:r>
        <w:rPr>
          <w:rFonts w:ascii="Arial" w:hAnsi="Arial"/>
        </w:rPr>
        <w:t>le, in your inquiry groups, you made decisions on whether communicate synchronously or asynchronously and which platforms to use. You may have also noticed that communication is not bounded by a set time or place. It can occur whenever individuals choose t</w:t>
      </w:r>
      <w:r>
        <w:rPr>
          <w:rFonts w:ascii="Arial" w:hAnsi="Arial"/>
        </w:rPr>
        <w:t xml:space="preserve">o communicate, which can be a good or a bad thing. </w:t>
      </w:r>
    </w:p>
    <w:p w14:paraId="2D741486" w14:textId="77777777" w:rsidR="00E01E99" w:rsidRDefault="00E01E99">
      <w:pPr>
        <w:spacing w:after="0"/>
      </w:pPr>
    </w:p>
    <w:p w14:paraId="59441E70" w14:textId="77777777" w:rsidR="00E01E99" w:rsidRDefault="006A33AF">
      <w:pPr>
        <w:spacing w:after="0"/>
      </w:pPr>
      <w:r>
        <w:rPr>
          <w:rFonts w:ascii="Arial" w:hAnsi="Arial"/>
          <w:color w:val="5D7284"/>
        </w:rPr>
        <w:t>02:51</w:t>
      </w:r>
    </w:p>
    <w:p w14:paraId="25508CA6" w14:textId="77777777" w:rsidR="00E01E99" w:rsidRDefault="006A33AF">
      <w:pPr>
        <w:spacing w:after="0"/>
      </w:pPr>
      <w:r>
        <w:rPr>
          <w:rFonts w:ascii="Arial" w:hAnsi="Arial"/>
        </w:rPr>
        <w:t>Finally, community another essential part of learning. Community can be reimagined in Distributed and Open learning environments. Our class remains relatively contained within our digital environme</w:t>
      </w:r>
      <w:r>
        <w:rPr>
          <w:rFonts w:ascii="Arial" w:hAnsi="Arial"/>
        </w:rPr>
        <w:t>nts. Our Slack community is closed and consists of just our own students, but the possibilities of learning and unbounded space are limitless. We will encounter some of this in some of the module 3, 4 and 5 Learning Portfolio prompts, which will offer some</w:t>
      </w:r>
      <w:r>
        <w:rPr>
          <w:rFonts w:ascii="Arial" w:hAnsi="Arial"/>
        </w:rPr>
        <w:t xml:space="preserve"> opportunities to engage in more open communication. </w:t>
      </w:r>
    </w:p>
    <w:p w14:paraId="1E308D9B" w14:textId="77777777" w:rsidR="00E01E99" w:rsidRDefault="00E01E99">
      <w:pPr>
        <w:spacing w:after="0"/>
      </w:pPr>
    </w:p>
    <w:p w14:paraId="47B529DB" w14:textId="77777777" w:rsidR="00E01E99" w:rsidRDefault="006A33AF">
      <w:pPr>
        <w:spacing w:after="0"/>
      </w:pPr>
      <w:r>
        <w:rPr>
          <w:rFonts w:ascii="Arial" w:hAnsi="Arial"/>
          <w:color w:val="5D7284"/>
        </w:rPr>
        <w:t>03:23</w:t>
      </w:r>
    </w:p>
    <w:p w14:paraId="0C139964" w14:textId="77777777" w:rsidR="00E01E99" w:rsidRDefault="006A33AF">
      <w:pPr>
        <w:spacing w:after="0"/>
      </w:pPr>
      <w:r>
        <w:rPr>
          <w:rFonts w:ascii="Arial" w:hAnsi="Arial"/>
        </w:rPr>
        <w:t xml:space="preserve">As the idea of connectivism or networked learning suggests, we're only constrained by the boundaries imposed upon us. In a truly </w:t>
      </w:r>
      <w:proofErr w:type="spellStart"/>
      <w:r>
        <w:rPr>
          <w:rFonts w:ascii="Arial" w:hAnsi="Arial"/>
        </w:rPr>
        <w:t>connectivist</w:t>
      </w:r>
      <w:proofErr w:type="spellEnd"/>
      <w:r>
        <w:rPr>
          <w:rFonts w:ascii="Arial" w:hAnsi="Arial"/>
        </w:rPr>
        <w:t xml:space="preserve"> learning environment, interaction would occur in a co</w:t>
      </w:r>
      <w:r>
        <w:rPr>
          <w:rFonts w:ascii="Arial" w:hAnsi="Arial"/>
        </w:rPr>
        <w:t xml:space="preserve">mplex network of interconnected people, </w:t>
      </w:r>
      <w:proofErr w:type="gramStart"/>
      <w:r>
        <w:rPr>
          <w:rFonts w:ascii="Arial" w:hAnsi="Arial"/>
        </w:rPr>
        <w:t>places</w:t>
      </w:r>
      <w:proofErr w:type="gramEnd"/>
      <w:r>
        <w:rPr>
          <w:rFonts w:ascii="Arial" w:hAnsi="Arial"/>
        </w:rPr>
        <w:t xml:space="preserve"> and objects. This theory understands knowledge to be distributed. However, it does not come without problems. In a </w:t>
      </w:r>
      <w:proofErr w:type="spellStart"/>
      <w:r>
        <w:rPr>
          <w:rFonts w:ascii="Arial" w:hAnsi="Arial"/>
        </w:rPr>
        <w:t>connectivist</w:t>
      </w:r>
      <w:proofErr w:type="spellEnd"/>
      <w:r>
        <w:rPr>
          <w:rFonts w:ascii="Arial" w:hAnsi="Arial"/>
        </w:rPr>
        <w:t xml:space="preserve"> learning environment, community and connection is key, but networked learning is </w:t>
      </w:r>
      <w:r>
        <w:rPr>
          <w:rFonts w:ascii="Arial" w:hAnsi="Arial"/>
        </w:rPr>
        <w:t xml:space="preserve">chaotic, </w:t>
      </w:r>
      <w:proofErr w:type="gramStart"/>
      <w:r>
        <w:rPr>
          <w:rFonts w:ascii="Arial" w:hAnsi="Arial"/>
        </w:rPr>
        <w:t>uncontrollable</w:t>
      </w:r>
      <w:proofErr w:type="gramEnd"/>
      <w:r>
        <w:rPr>
          <w:rFonts w:ascii="Arial" w:hAnsi="Arial"/>
        </w:rPr>
        <w:t xml:space="preserve"> and unpredictable. First, for some students, as Weller discusses, it may also be uncomfortable and challenging to navigate. The topics we will engage in in this module: community identity, space and place are complicated, and we wil</w:t>
      </w:r>
      <w:r>
        <w:rPr>
          <w:rFonts w:ascii="Arial" w:hAnsi="Arial"/>
        </w:rPr>
        <w:t xml:space="preserve">l only scratch the surface. But the most important idea is that not only is community and social connection possible in distributed and open learning environments, </w:t>
      </w:r>
      <w:proofErr w:type="gramStart"/>
      <w:r>
        <w:rPr>
          <w:rFonts w:ascii="Arial" w:hAnsi="Arial"/>
        </w:rPr>
        <w:t>it is</w:t>
      </w:r>
      <w:proofErr w:type="gramEnd"/>
      <w:r>
        <w:rPr>
          <w:rFonts w:ascii="Arial" w:hAnsi="Arial"/>
        </w:rPr>
        <w:t xml:space="preserve"> available to us in many new ways. </w:t>
      </w:r>
    </w:p>
    <w:p w14:paraId="66F05B35" w14:textId="77777777" w:rsidR="00E01E99" w:rsidRDefault="00E01E99">
      <w:pPr>
        <w:spacing w:after="0"/>
      </w:pPr>
    </w:p>
    <w:p w14:paraId="2DE7DDD7" w14:textId="77777777" w:rsidR="00E01E99" w:rsidRDefault="006A33AF">
      <w:pPr>
        <w:spacing w:after="0"/>
      </w:pPr>
      <w:r>
        <w:rPr>
          <w:rFonts w:ascii="Arial" w:hAnsi="Arial"/>
          <w:color w:val="5D7284"/>
        </w:rPr>
        <w:t>04:23</w:t>
      </w:r>
    </w:p>
    <w:p w14:paraId="333655ED" w14:textId="77777777" w:rsidR="00E01E99" w:rsidRDefault="006A33AF">
      <w:pPr>
        <w:spacing w:after="0"/>
      </w:pPr>
      <w:r>
        <w:rPr>
          <w:rFonts w:ascii="Arial" w:hAnsi="Arial"/>
        </w:rPr>
        <w:t xml:space="preserve">A few key notes for this module. </w:t>
      </w:r>
    </w:p>
    <w:p w14:paraId="468B3040" w14:textId="77777777" w:rsidR="00E01E99" w:rsidRDefault="00E01E99">
      <w:pPr>
        <w:spacing w:after="0"/>
      </w:pPr>
    </w:p>
    <w:p w14:paraId="64C6E835" w14:textId="77777777" w:rsidR="00E01E99" w:rsidRDefault="006A33AF">
      <w:pPr>
        <w:spacing w:after="0"/>
      </w:pPr>
      <w:r>
        <w:rPr>
          <w:rFonts w:ascii="Arial" w:hAnsi="Arial"/>
          <w:color w:val="5D7284"/>
        </w:rPr>
        <w:t>04:26</w:t>
      </w:r>
    </w:p>
    <w:p w14:paraId="3DC714BE" w14:textId="77777777" w:rsidR="00E01E99" w:rsidRDefault="006A33AF">
      <w:pPr>
        <w:spacing w:after="0"/>
      </w:pPr>
      <w:r>
        <w:rPr>
          <w:rFonts w:ascii="Arial" w:hAnsi="Arial"/>
        </w:rPr>
        <w:t>You</w:t>
      </w:r>
      <w:r>
        <w:rPr>
          <w:rFonts w:ascii="Arial" w:hAnsi="Arial"/>
        </w:rPr>
        <w:t>r first Inquiry Group discussion should be held sometime between now and the end of the module. If you run into any issues or have any questions, please let me know. Since it is your first discussion, you may have some unexpected experiences.</w:t>
      </w:r>
    </w:p>
    <w:p w14:paraId="19738E8C" w14:textId="77777777" w:rsidR="00E01E99" w:rsidRDefault="00E01E99">
      <w:pPr>
        <w:spacing w:after="0"/>
      </w:pPr>
    </w:p>
    <w:p w14:paraId="01305C51" w14:textId="77777777" w:rsidR="00E01E99" w:rsidRDefault="006A33AF">
      <w:pPr>
        <w:spacing w:after="0"/>
      </w:pPr>
      <w:r>
        <w:rPr>
          <w:rFonts w:ascii="Arial" w:hAnsi="Arial"/>
          <w:color w:val="5D7284"/>
        </w:rPr>
        <w:t>04:41</w:t>
      </w:r>
    </w:p>
    <w:p w14:paraId="37523F88" w14:textId="77777777" w:rsidR="00E01E99" w:rsidRDefault="006A33AF">
      <w:pPr>
        <w:spacing w:after="0"/>
      </w:pPr>
      <w:r>
        <w:rPr>
          <w:rFonts w:ascii="Arial" w:hAnsi="Arial"/>
        </w:rPr>
        <w:t>The mo</w:t>
      </w:r>
      <w:r>
        <w:rPr>
          <w:rFonts w:ascii="Arial" w:hAnsi="Arial"/>
        </w:rPr>
        <w:t xml:space="preserve">dule two synchronous session has been scheduled for Wednesday, October 5 from 1:00 to 2:30 PM Pacific Time. In this session, there will be opportunity for questions and clarification. I will do a brief session on the Key concept </w:t>
      </w:r>
      <w:proofErr w:type="gramStart"/>
      <w:r>
        <w:rPr>
          <w:rFonts w:ascii="Arial" w:hAnsi="Arial"/>
        </w:rPr>
        <w:t>assignment</w:t>
      </w:r>
      <w:proofErr w:type="gramEnd"/>
      <w:r>
        <w:rPr>
          <w:rFonts w:ascii="Arial" w:hAnsi="Arial"/>
        </w:rPr>
        <w:t xml:space="preserve"> and we can do so</w:t>
      </w:r>
      <w:r>
        <w:rPr>
          <w:rFonts w:ascii="Arial" w:hAnsi="Arial"/>
        </w:rPr>
        <w:t xml:space="preserve">me brainstorming around that. I will also have some interactive activities prepared to explore the ideas of community identity, </w:t>
      </w:r>
      <w:proofErr w:type="gramStart"/>
      <w:r>
        <w:rPr>
          <w:rFonts w:ascii="Arial" w:hAnsi="Arial"/>
        </w:rPr>
        <w:t>space</w:t>
      </w:r>
      <w:proofErr w:type="gramEnd"/>
      <w:r>
        <w:rPr>
          <w:rFonts w:ascii="Arial" w:hAnsi="Arial"/>
        </w:rPr>
        <w:t xml:space="preserve"> and place in more depth. </w:t>
      </w:r>
    </w:p>
    <w:p w14:paraId="695C0F69" w14:textId="77777777" w:rsidR="00E01E99" w:rsidRDefault="00E01E99">
      <w:pPr>
        <w:spacing w:after="0"/>
      </w:pPr>
    </w:p>
    <w:p w14:paraId="0BC80DA2" w14:textId="77777777" w:rsidR="00E01E99" w:rsidRDefault="006A33AF">
      <w:pPr>
        <w:spacing w:after="0"/>
      </w:pPr>
      <w:r>
        <w:rPr>
          <w:rFonts w:ascii="Arial" w:hAnsi="Arial"/>
          <w:color w:val="5D7284"/>
        </w:rPr>
        <w:lastRenderedPageBreak/>
        <w:t>05:07</w:t>
      </w:r>
    </w:p>
    <w:p w14:paraId="14BFB534" w14:textId="77777777" w:rsidR="00E01E99" w:rsidRDefault="006A33AF">
      <w:pPr>
        <w:spacing w:after="0"/>
      </w:pPr>
      <w:r>
        <w:rPr>
          <w:rFonts w:ascii="Arial" w:hAnsi="Arial"/>
        </w:rPr>
        <w:t>The prompts for your module two learning activities are now available on the course site.</w:t>
      </w:r>
      <w:r>
        <w:rPr>
          <w:rFonts w:ascii="Arial" w:hAnsi="Arial"/>
        </w:rPr>
        <w:t xml:space="preserve"> For this module, you have a choice between four activities focused on different resources from the module. </w:t>
      </w:r>
    </w:p>
    <w:p w14:paraId="19974BF5" w14:textId="77777777" w:rsidR="00E01E99" w:rsidRDefault="00E01E99">
      <w:pPr>
        <w:spacing w:after="0"/>
      </w:pPr>
    </w:p>
    <w:p w14:paraId="5C49B518" w14:textId="77777777" w:rsidR="00E01E99" w:rsidRDefault="006A33AF">
      <w:pPr>
        <w:spacing w:after="0"/>
      </w:pPr>
      <w:r>
        <w:rPr>
          <w:rFonts w:ascii="Arial" w:hAnsi="Arial"/>
          <w:color w:val="5D7284"/>
        </w:rPr>
        <w:t>05:17</w:t>
      </w:r>
    </w:p>
    <w:p w14:paraId="12B53150" w14:textId="77777777" w:rsidR="00E01E99" w:rsidRDefault="006A33AF">
      <w:pPr>
        <w:spacing w:after="0"/>
      </w:pPr>
      <w:r>
        <w:rPr>
          <w:rFonts w:ascii="Arial" w:hAnsi="Arial"/>
        </w:rPr>
        <w:t>Finally, the Key Concept in Online, Distributed or Open Education assignment is due on October 7. As always, if you have any questions at al</w:t>
      </w:r>
      <w:r>
        <w:rPr>
          <w:rFonts w:ascii="Arial" w:hAnsi="Arial"/>
        </w:rPr>
        <w:t xml:space="preserve">l, please reach out either via Slack or email. There's also an anonymous course feedback submission tool available on the course site if you have concerns but wish to remain anonymous. </w:t>
      </w:r>
    </w:p>
    <w:p w14:paraId="4C318A80" w14:textId="77777777" w:rsidR="00E01E99" w:rsidRDefault="00E01E99">
      <w:pPr>
        <w:spacing w:after="0"/>
      </w:pPr>
    </w:p>
    <w:p w14:paraId="239B326F" w14:textId="77777777" w:rsidR="00E01E99" w:rsidRDefault="006A33AF">
      <w:pPr>
        <w:spacing w:after="0"/>
      </w:pPr>
      <w:r>
        <w:rPr>
          <w:rFonts w:ascii="Arial" w:hAnsi="Arial"/>
          <w:color w:val="5D7284"/>
        </w:rPr>
        <w:t>05:37</w:t>
      </w:r>
    </w:p>
    <w:p w14:paraId="13EA8F50" w14:textId="77777777" w:rsidR="00E01E99" w:rsidRDefault="006A33AF">
      <w:pPr>
        <w:spacing w:after="0"/>
      </w:pPr>
      <w:r>
        <w:rPr>
          <w:rFonts w:ascii="Arial" w:hAnsi="Arial"/>
        </w:rPr>
        <w:t xml:space="preserve">I really hope that everyone enjoys discussing the </w:t>
      </w:r>
      <w:r>
        <w:rPr>
          <w:rFonts w:ascii="Arial" w:hAnsi="Arial"/>
        </w:rPr>
        <w:t>complex nuances of identity and community in digital space and is looking forward to the next two weeks.</w:t>
      </w:r>
    </w:p>
    <w:sectPr w:rsidR="00E01E99" w:rsidSect="001216B9">
      <w:headerReference w:type="default" r:id="rId8"/>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47AA" w14:textId="77777777" w:rsidR="006A33AF" w:rsidRDefault="006A33AF">
      <w:pPr>
        <w:spacing w:after="0" w:line="240" w:lineRule="auto"/>
      </w:pPr>
      <w:r>
        <w:separator/>
      </w:r>
    </w:p>
  </w:endnote>
  <w:endnote w:type="continuationSeparator" w:id="0">
    <w:p w14:paraId="6DBA1122" w14:textId="77777777" w:rsidR="006A33AF" w:rsidRDefault="006A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CD47C6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EB5C06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A3293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339F61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1A3084D" w14:textId="7062982B"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AC95" w14:textId="77777777" w:rsidR="006A33AF" w:rsidRDefault="006A33AF">
      <w:pPr>
        <w:spacing w:after="0" w:line="240" w:lineRule="auto"/>
      </w:pPr>
      <w:r>
        <w:separator/>
      </w:r>
    </w:p>
  </w:footnote>
  <w:footnote w:type="continuationSeparator" w:id="0">
    <w:p w14:paraId="715ED931" w14:textId="77777777" w:rsidR="006A33AF" w:rsidRDefault="006A3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83DB" w14:textId="1566A3A5" w:rsidR="006E2A8C" w:rsidRPr="004543FE" w:rsidRDefault="004543FE" w:rsidP="004543FE">
    <w:pPr>
      <w:pStyle w:val="Header"/>
      <w:jc w:val="right"/>
      <w:rPr>
        <w:rFonts w:ascii="Arial Nova" w:hAnsi="Arial Nova"/>
        <w:b/>
        <w:bCs/>
        <w:sz w:val="18"/>
        <w:szCs w:val="18"/>
      </w:rPr>
    </w:pPr>
    <w:r w:rsidRPr="004543FE">
      <w:rPr>
        <w:rFonts w:ascii="Arial Nova" w:hAnsi="Arial Nova"/>
        <w:b/>
        <w:bCs/>
        <w:sz w:val="40"/>
        <w:szCs w:val="18"/>
      </w:rPr>
      <w:t>EDCI339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543FE"/>
    <w:rsid w:val="004A641F"/>
    <w:rsid w:val="004B593C"/>
    <w:rsid w:val="006A33AF"/>
    <w:rsid w:val="006E2A8C"/>
    <w:rsid w:val="007749AF"/>
    <w:rsid w:val="00794EBC"/>
    <w:rsid w:val="00930F33"/>
    <w:rsid w:val="009C3AF0"/>
    <w:rsid w:val="00A12EE5"/>
    <w:rsid w:val="00AA1D8D"/>
    <w:rsid w:val="00B47730"/>
    <w:rsid w:val="00BA4C2B"/>
    <w:rsid w:val="00BD0140"/>
    <w:rsid w:val="00C24502"/>
    <w:rsid w:val="00CB0664"/>
    <w:rsid w:val="00D57E81"/>
    <w:rsid w:val="00E01E99"/>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FDDF6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Danielle Dilkes</cp:lastModifiedBy>
  <cp:revision>8</cp:revision>
  <dcterms:created xsi:type="dcterms:W3CDTF">2019-09-10T23:59:00Z</dcterms:created>
  <dcterms:modified xsi:type="dcterms:W3CDTF">2022-09-27T20:19:00Z</dcterms:modified>
  <cp:category/>
</cp:coreProperties>
</file>